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FC9" w:rsidRDefault="00F37FC9" w:rsidP="000D0FE6">
      <w:pPr>
        <w:pStyle w:val="NormalWeb"/>
        <w:spacing w:after="0"/>
      </w:pPr>
      <w:r>
        <w:rPr>
          <w:b/>
          <w:u w:val="single"/>
        </w:rPr>
        <w:t>February</w:t>
      </w:r>
      <w:r>
        <w:rPr>
          <w:b/>
          <w:u w:val="single"/>
        </w:rPr>
        <w:t xml:space="preserve"> 14, </w:t>
      </w:r>
      <w:bookmarkStart w:id="0" w:name="_GoBack"/>
      <w:bookmarkEnd w:id="0"/>
      <w:r>
        <w:rPr>
          <w:b/>
          <w:u w:val="single"/>
        </w:rPr>
        <w:t>2001</w:t>
      </w:r>
    </w:p>
    <w:p w:rsidR="000D0FE6" w:rsidRPr="00AC1E67" w:rsidRDefault="000D0FE6" w:rsidP="000D0FE6">
      <w:pPr>
        <w:pStyle w:val="NormalWeb"/>
        <w:spacing w:after="0"/>
      </w:pPr>
      <w:r w:rsidRPr="00AC1E67">
        <w:t xml:space="preserve">Deputy Brandan Hinkle was killed after his police motorcycle was struck head-on by another vehicle while he was on routine patrol. </w:t>
      </w:r>
      <w:r w:rsidRPr="00AC1E67">
        <w:br/>
      </w:r>
      <w:r w:rsidRPr="00AC1E67">
        <w:br/>
        <w:t>Deputy Hinkle was training to be a motor officer and was riding behind his training officer when the accident occurred. He was transported to a local hospital where he succumbed to his injuries a short time later.</w:t>
      </w:r>
      <w:r w:rsidRPr="00AC1E67">
        <w:br/>
      </w:r>
      <w:r w:rsidRPr="00AC1E67">
        <w:br/>
        <w:t>Deputy Hinkle had been employed with the Los Angeles County Sheriff's Department for 11 years, and is survived by his wife.</w:t>
      </w:r>
    </w:p>
    <w:p w:rsidR="0006012B" w:rsidRDefault="0006012B"/>
    <w:sectPr w:rsidR="0006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CF"/>
    <w:rsid w:val="0006012B"/>
    <w:rsid w:val="000D0FE6"/>
    <w:rsid w:val="009331CF"/>
    <w:rsid w:val="00F3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1CF"/>
    <w:pPr>
      <w:spacing w:before="100" w:beforeAutospacing="1" w:after="21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1CF"/>
    <w:pPr>
      <w:spacing w:before="100" w:beforeAutospacing="1" w:after="21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dcterms:created xsi:type="dcterms:W3CDTF">2014-02-05T14:39:00Z</dcterms:created>
  <dcterms:modified xsi:type="dcterms:W3CDTF">2014-02-05T14:50:00Z</dcterms:modified>
</cp:coreProperties>
</file>